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"Przebudowa stawów i systemów przepustów na terenie Nowego ZOO w Poznaniu – ETAP II".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pStyle w:val="p"/>
      </w:pPr>
      <w:r>
        <w:t xml:space="preserve"/>
      </w:r>
    </w:p>
    <w:p>
      <w:pPr>
        <w:numPr>
          <w:ilvl w:val="0"/>
          <w:numId w:val="7"/>
          <w:numFmt w:val="lowerLetter"/>
        </w:numPr>
      </w:pPr>
      <w:r>
        <w:t xml:space="preserve">posiada uprawnienia do wykonywania działalności lub czynności, jeżeli przepisy prawa nakładają obowiązek ich posiadania;</w:t>
      </w:r>
    </w:p>
    <w:p>
      <w:pPr>
        <w:numPr>
          <w:ilvl w:val="0"/>
          <w:numId w:val="7"/>
          <w:numFmt w:val="lowerLetter"/>
        </w:numPr>
      </w:pPr>
      <w:r>
        <w:t xml:space="preserve">posiada wiedzę i doświadczenie;</w:t>
      </w:r>
    </w:p>
    <w:p>
      <w:pPr>
        <w:numPr>
          <w:ilvl w:val="0"/>
          <w:numId w:val="7"/>
          <w:numFmt w:val="lowerLetter"/>
        </w:numPr>
      </w:pPr>
      <w:r>
        <w:t xml:space="preserve">dysponuje odpowiednim potencjałem technicznym oraz osobami zdolnymi do wykonania zamówienia;</w:t>
      </w:r>
    </w:p>
    <w:p>
      <w:pPr>
        <w:numPr>
          <w:ilvl w:val="0"/>
          <w:numId w:val="7"/>
          <w:numFmt w:val="lowerLetter"/>
        </w:numPr>
      </w:pPr>
      <w:r>
        <w:t xml:space="preserve">znajduje się w sytuacji ekonomicznej i finansowej zapewniającej wykonanie zamówienia.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2016-06-02T12:14:03+02:00</dcterms:created>
  <dcterms:modified xsi:type="dcterms:W3CDTF">2016-06-02T12:14:03+02:00</dcterms:modified>
  <dc:title/>
  <dc:description/>
  <dc:subject/>
  <cp:keywords/>
  <cp:category/>
</cp:coreProperties>
</file>